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28fc739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A2732D">
        <w:trPr>
          <w:trHeight w:val="14"/>
        </w:trPr>
        <w:tc>
          <w:tcPr>
            <w:tcW w:w="1700" w:type="dxa"/>
          </w:tcPr>
          <w:p w:rsidR="00A2732D" w:rsidRDefault="00F04A4C">
            <w:pPr>
              <w:pStyle w:val="leftaligned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A2732D" w:rsidRDefault="00F04A4C">
            <w:pPr>
              <w:pStyle w:val="rightaligned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32D" w:rsidRDefault="00F04A4C">
      <w:pPr>
        <w:jc w:val="both"/>
      </w:pPr>
      <w:r>
        <w:rPr>
          <w:b/>
          <w:bCs/>
        </w:rPr>
        <w:t>РЕПУБЛИКА СРБИЈА</w:t>
      </w:r>
    </w:p>
    <w:p w:rsidR="00A2732D" w:rsidRDefault="00F04A4C">
      <w:pPr>
        <w:jc w:val="both"/>
      </w:pPr>
      <w:r>
        <w:rPr>
          <w:b/>
          <w:bCs/>
        </w:rPr>
        <w:t>ЈАВНИ ИЗВРШИТЕЉ ДР ЖАРКО ДИМИТРИЈЕВИЋ</w:t>
      </w:r>
    </w:p>
    <w:p w:rsidR="00A2732D" w:rsidRDefault="00F04A4C">
      <w:pPr>
        <w:jc w:val="both"/>
      </w:pPr>
      <w:r>
        <w:rPr>
          <w:b/>
          <w:bCs/>
        </w:rPr>
        <w:t>Ниш, Мачванска 1</w:t>
      </w:r>
    </w:p>
    <w:p w:rsidR="00A2732D" w:rsidRDefault="00F04A4C">
      <w:pPr>
        <w:pStyle w:val="pStyle"/>
      </w:pPr>
      <w:r>
        <w:rPr>
          <w:b/>
          <w:sz w:val="24"/>
          <w:szCs w:val="24"/>
        </w:rPr>
        <w:t>Број предмета: ИИ 613/22</w:t>
      </w:r>
    </w:p>
    <w:p w:rsidR="00A2732D" w:rsidRDefault="00F04A4C">
      <w:pPr>
        <w:pStyle w:val="pStyle"/>
      </w:pPr>
      <w:r>
        <w:rPr>
          <w:b/>
          <w:sz w:val="24"/>
          <w:szCs w:val="24"/>
        </w:rPr>
        <w:t>Идент. број предмета: 07-01-00613-22-0025</w:t>
      </w:r>
    </w:p>
    <w:p w:rsidR="00A2732D" w:rsidRDefault="00F04A4C">
      <w:pPr>
        <w:pStyle w:val="pStyle"/>
      </w:pPr>
      <w:r>
        <w:rPr>
          <w:b/>
          <w:sz w:val="24"/>
          <w:szCs w:val="24"/>
        </w:rPr>
        <w:t>Дана: 20.12.2022. године</w:t>
      </w:r>
    </w:p>
    <w:p w:rsidR="00A2732D" w:rsidRDefault="00A2732D">
      <w:pPr>
        <w:jc w:val="both"/>
      </w:pPr>
    </w:p>
    <w:p w:rsidR="00A2732D" w:rsidRDefault="00F04A4C">
      <w:pPr>
        <w:pStyle w:val="pStyle2"/>
      </w:pPr>
      <w:r>
        <w:rPr>
          <w:sz w:val="24"/>
          <w:szCs w:val="24"/>
        </w:rPr>
        <w:t>ЈАВНИ ИЗВРШИТЕЉ др Жарко Димитријевић, у извршном предмету</w:t>
      </w:r>
    </w:p>
    <w:p w:rsidR="00A2732D" w:rsidRDefault="00F04A4C">
      <w:pPr>
        <w:pStyle w:val="pStyle2"/>
      </w:pPr>
      <w:r>
        <w:rPr>
          <w:b/>
          <w:sz w:val="24"/>
          <w:szCs w:val="24"/>
        </w:rPr>
        <w:t xml:space="preserve">Извршног повериоца: ВЕРА СТОЈКОВИЋ, Ниш, ул. ШАНТИЋЕВА бр. 6, ЈМБГ 0106969468002, број рачуна 200-14863001-76 који се води код банке БАНКА ПОШТАНСКА ШТЕДИОНИЦА А.Д. БЕОГРАД, број рачуна 115-0381637690288-95 који се води код банке МОБИ БАНКА А.Д. БЕОГРАД,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ога заступа адв. Сандра Лукић, Ниш, 7. јули бр. 4/1,  по пуномоћју у списима предмета против</w:t>
      </w:r>
    </w:p>
    <w:p w:rsidR="00A2732D" w:rsidRDefault="00F04A4C" w:rsidP="00F07767">
      <w:pPr>
        <w:pStyle w:val="indented"/>
        <w:ind w:firstLineChars="358" w:firstLine="863"/>
      </w:pPr>
      <w:r>
        <w:rPr>
          <w:b/>
        </w:rPr>
        <w:t>Извршног дужника: ДРУШТВО ЗА ЗАШТИТУ ОД ПОЖАРА И ОБЕЗБЕЂЕЊЕ ОБЈЕКАТА И ИМОВИНЕ FULL PROTECT ДОО БЕОГРАД-САВСКИ ВЕНАЦ, Београд, ул. НЕМАЊИНА бр. 4, МБ 20034408, ПИБ</w:t>
      </w:r>
      <w:r>
        <w:rPr>
          <w:b/>
        </w:rPr>
        <w:t xml:space="preserve"> 103876412, </w:t>
      </w:r>
      <w:r>
        <w:t xml:space="preserve">број рачуна 160-206079-20 који се води код банке BANCA INTESA А.Д. БЕОГРАД, </w:t>
      </w:r>
      <w:r>
        <w:rPr>
          <w:b/>
        </w:rPr>
        <w:t xml:space="preserve">ИД (15П. бр. 2104/21) </w:t>
      </w:r>
      <w:r>
        <w:t>ради спровођења извршења одређеног Решењем о извршењу Основног суда у Нишу 5Ии-6006/2022 од 29.06.2022. године</w:t>
      </w:r>
      <w:r>
        <w:t>, 20.12.2022. године, доноси</w:t>
      </w:r>
    </w:p>
    <w:p w:rsidR="00A2732D" w:rsidRDefault="00A2732D">
      <w:pPr>
        <w:jc w:val="center"/>
      </w:pPr>
      <w:bookmarkStart w:id="0" w:name="_GoBack"/>
      <w:bookmarkEnd w:id="0"/>
    </w:p>
    <w:p w:rsidR="00A2732D" w:rsidRDefault="00F04A4C">
      <w:pPr>
        <w:pStyle w:val="pStyle3"/>
        <w:rPr>
          <w:sz w:val="22"/>
          <w:szCs w:val="22"/>
        </w:rPr>
      </w:pPr>
      <w:r>
        <w:rPr>
          <w:b/>
          <w:sz w:val="22"/>
          <w:szCs w:val="22"/>
        </w:rPr>
        <w:t xml:space="preserve">З А К </w:t>
      </w:r>
      <w:r>
        <w:rPr>
          <w:b/>
          <w:sz w:val="22"/>
          <w:szCs w:val="22"/>
        </w:rPr>
        <w:t>Љ У Ч А К</w:t>
      </w:r>
    </w:p>
    <w:p w:rsidR="00A2732D" w:rsidRDefault="00A2732D">
      <w:pPr>
        <w:pStyle w:val="pStyle3"/>
        <w:jc w:val="both"/>
        <w:rPr>
          <w:sz w:val="22"/>
          <w:szCs w:val="22"/>
        </w:rPr>
      </w:pPr>
    </w:p>
    <w:p w:rsidR="00A2732D" w:rsidRDefault="00F04A4C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УТВРЂУЈЕ СЕ </w:t>
      </w:r>
      <w:r>
        <w:rPr>
          <w:bCs/>
          <w:sz w:val="22"/>
          <w:szCs w:val="22"/>
        </w:rPr>
        <w:t xml:space="preserve">да </w:t>
      </w:r>
      <w:r>
        <w:rPr>
          <w:bCs/>
          <w:sz w:val="22"/>
          <w:szCs w:val="22"/>
        </w:rPr>
        <w:t>је</w:t>
      </w:r>
      <w:r>
        <w:rPr>
          <w:b/>
          <w:sz w:val="22"/>
          <w:szCs w:val="22"/>
        </w:rPr>
        <w:t>КУПЦУ</w:t>
      </w:r>
      <w:r>
        <w:rPr>
          <w:rFonts w:eastAsia="Calibri"/>
          <w:b/>
          <w:bCs/>
        </w:rPr>
        <w:t>Милану</w:t>
      </w:r>
      <w:r>
        <w:rPr>
          <w:rFonts w:eastAsia="Calibri"/>
          <w:b/>
          <w:bCs/>
        </w:rPr>
        <w:t xml:space="preserve"> Младеновићу из Беле Палнке</w:t>
      </w:r>
      <w:r>
        <w:rPr>
          <w:rFonts w:eastAsia="Calibri"/>
        </w:rPr>
        <w:t xml:space="preserve">, ул. 11. октобра бр. 92, ЈМБГ 0711982730078, бр. л.к. 004468461 </w:t>
      </w:r>
      <w:r>
        <w:rPr>
          <w:b/>
          <w:sz w:val="22"/>
          <w:szCs w:val="22"/>
        </w:rPr>
        <w:t>ПРЕДАТ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ПОКРЕТН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СТВАР </w:t>
      </w:r>
      <w:r>
        <w:rPr>
          <w:sz w:val="22"/>
          <w:szCs w:val="22"/>
          <w:lang/>
        </w:rPr>
        <w:t>,</w:t>
      </w:r>
      <w:r>
        <w:rPr>
          <w:sz w:val="22"/>
          <w:szCs w:val="22"/>
        </w:rPr>
        <w:t xml:space="preserve"> и то:</w:t>
      </w:r>
    </w:p>
    <w:p w:rsidR="00A2732D" w:rsidRDefault="00A2732D">
      <w:pPr>
        <w:ind w:firstLine="708"/>
        <w:jc w:val="both"/>
        <w:rPr>
          <w:sz w:val="22"/>
          <w:szCs w:val="22"/>
        </w:rPr>
      </w:pPr>
    </w:p>
    <w:p w:rsidR="00A2732D" w:rsidRDefault="00F04A4C">
      <w:pPr>
        <w:tabs>
          <w:tab w:val="left" w:pos="720"/>
        </w:tabs>
        <w:ind w:left="720"/>
        <w:contextualSpacing/>
        <w:jc w:val="both"/>
        <w:rPr>
          <w:lang/>
        </w:rPr>
      </w:pPr>
      <w:r>
        <w:rPr>
          <w:lang/>
        </w:rPr>
        <w:t>Моторно возило</w:t>
      </w:r>
      <w:r>
        <w:t xml:space="preserve"> марке:</w:t>
      </w:r>
      <w:r>
        <w:rPr>
          <w:lang/>
        </w:rPr>
        <w:t xml:space="preserve"> Лада Нива 1.7 4</w:t>
      </w:r>
      <w:r>
        <w:rPr>
          <w:lang/>
        </w:rPr>
        <w:t>X</w:t>
      </w:r>
      <w:r>
        <w:rPr>
          <w:lang/>
        </w:rPr>
        <w:t xml:space="preserve">, година производње 2003.,регистрациона ознака </w:t>
      </w:r>
      <w:r>
        <w:rPr>
          <w:lang/>
        </w:rPr>
        <w:t>BG</w:t>
      </w:r>
      <w:r>
        <w:rPr>
          <w:lang/>
        </w:rPr>
        <w:t xml:space="preserve"> 1116-</w:t>
      </w:r>
      <w:r>
        <w:rPr>
          <w:lang/>
        </w:rPr>
        <w:t xml:space="preserve">VF, </w:t>
      </w:r>
      <w:r>
        <w:rPr>
          <w:lang/>
        </w:rPr>
        <w:t xml:space="preserve">број шасије: </w:t>
      </w:r>
      <w:r>
        <w:rPr>
          <w:lang/>
        </w:rPr>
        <w:t xml:space="preserve">XTA21213031730512, </w:t>
      </w:r>
      <w:r>
        <w:rPr>
          <w:lang/>
        </w:rPr>
        <w:t>број мотора: 212137258282</w:t>
      </w:r>
    </w:p>
    <w:p w:rsidR="00A2732D" w:rsidRDefault="00A2732D">
      <w:pPr>
        <w:jc w:val="both"/>
      </w:pPr>
    </w:p>
    <w:p w:rsidR="00A2732D" w:rsidRDefault="00F04A4C">
      <w:pPr>
        <w:pStyle w:val="pStyle3"/>
        <w:rPr>
          <w:b/>
          <w:sz w:val="22"/>
          <w:szCs w:val="22"/>
        </w:rPr>
      </w:pPr>
      <w:r>
        <w:rPr>
          <w:b/>
          <w:sz w:val="22"/>
          <w:szCs w:val="22"/>
        </w:rPr>
        <w:t>Образложење:</w:t>
      </w:r>
    </w:p>
    <w:p w:rsidR="00A2732D" w:rsidRDefault="00A2732D">
      <w:pPr>
        <w:jc w:val="both"/>
      </w:pPr>
    </w:p>
    <w:p w:rsidR="00A2732D" w:rsidRDefault="00F04A4C">
      <w:pPr>
        <w:pStyle w:val="pStyle3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Закључком бр. ИИ</w:t>
      </w:r>
      <w:r>
        <w:rPr>
          <w:bCs/>
          <w:sz w:val="22"/>
          <w:szCs w:val="22"/>
        </w:rPr>
        <w:t xml:space="preserve"> 613/22</w:t>
      </w:r>
      <w:r>
        <w:rPr>
          <w:bCs/>
          <w:sz w:val="22"/>
          <w:szCs w:val="22"/>
        </w:rPr>
        <w:t xml:space="preserve"> од 1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године </w:t>
      </w:r>
      <w:r>
        <w:rPr>
          <w:sz w:val="22"/>
          <w:szCs w:val="22"/>
        </w:rPr>
        <w:t>јавни извршитељ је</w:t>
      </w:r>
      <w:r>
        <w:rPr>
          <w:sz w:val="22"/>
          <w:szCs w:val="22"/>
        </w:rPr>
        <w:t>у складу са члановима 23., 185., 189., 244., 245. и 247. ЗИО ("Сл. гласник РС", бр. 106/2015, 106/2016 - аутентично</w:t>
      </w:r>
      <w:r>
        <w:rPr>
          <w:sz w:val="22"/>
          <w:szCs w:val="22"/>
        </w:rPr>
        <w:t xml:space="preserve"> тумачење, 113/2017 - аутентично тумачење и 54/2019)</w:t>
      </w:r>
      <w:r>
        <w:rPr>
          <w:sz w:val="22"/>
          <w:szCs w:val="22"/>
        </w:rPr>
        <w:t>, одредио продају покретних ствари извршног дужника</w:t>
      </w:r>
      <w:r>
        <w:rPr>
          <w:sz w:val="22"/>
          <w:szCs w:val="22"/>
        </w:rPr>
        <w:t xml:space="preserve"> путем непосредне погодбе.</w:t>
      </w:r>
    </w:p>
    <w:p w:rsidR="00A2732D" w:rsidRDefault="00F04A4C">
      <w:pPr>
        <w:pStyle w:val="pStyle2"/>
        <w:rPr>
          <w:sz w:val="24"/>
          <w:szCs w:val="24"/>
        </w:rPr>
      </w:pPr>
      <w:r>
        <w:rPr>
          <w:sz w:val="24"/>
          <w:szCs w:val="24"/>
        </w:rPr>
        <w:t xml:space="preserve">У канцеларију јавног извршитеља до рока наведеног у Закључку о продаји пристигле су две понуде са доказом о уплати јемства за </w:t>
      </w:r>
      <w:r>
        <w:rPr>
          <w:sz w:val="24"/>
          <w:szCs w:val="24"/>
        </w:rPr>
        <w:t xml:space="preserve">куповину покретне ствари ближе одређене у ставу 1. овог закључка и то: понуда понуђача Соње Станојевић из Сврљига, ул. Омладинска бр. 9, а коју заступа адв. Мирјана Јањић из Ниша и понуда понуђача Милана Младеновића из Беле Паланке </w:t>
      </w:r>
      <w:r>
        <w:rPr>
          <w:rFonts w:eastAsia="Calibri"/>
          <w:sz w:val="24"/>
          <w:szCs w:val="24"/>
        </w:rPr>
        <w:t>ул. 11. октобра бр. 92.</w:t>
      </w:r>
    </w:p>
    <w:p w:rsidR="00A2732D" w:rsidRDefault="00F04A4C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Како је понуда понуђача Милана Младеновића била повољнија, д</w:t>
      </w:r>
      <w:r>
        <w:rPr>
          <w:sz w:val="24"/>
          <w:szCs w:val="24"/>
        </w:rPr>
        <w:t>ана</w:t>
      </w:r>
      <w:r>
        <w:rPr>
          <w:sz w:val="24"/>
          <w:szCs w:val="24"/>
        </w:rPr>
        <w:t xml:space="preserve"> 12.12.2022. године јавни извршитељ је </w:t>
      </w:r>
      <w:r>
        <w:rPr>
          <w:sz w:val="24"/>
          <w:szCs w:val="24"/>
        </w:rPr>
        <w:t>у име извршног дужника, а за рачун извршног повериоца закључио уговор о продаји непосредном погодбом сакупцем</w:t>
      </w:r>
      <w:r>
        <w:rPr>
          <w:rFonts w:eastAsia="Calibri"/>
          <w:b/>
          <w:bCs/>
          <w:sz w:val="24"/>
          <w:szCs w:val="24"/>
        </w:rPr>
        <w:t>Миланом</w:t>
      </w:r>
      <w:r>
        <w:rPr>
          <w:rFonts w:eastAsia="Calibri"/>
          <w:b/>
          <w:bCs/>
          <w:sz w:val="24"/>
          <w:szCs w:val="24"/>
        </w:rPr>
        <w:t xml:space="preserve"> Младеновићем из Беле Палнке</w:t>
      </w:r>
      <w:r>
        <w:rPr>
          <w:rFonts w:eastAsia="Calibri"/>
          <w:sz w:val="24"/>
          <w:szCs w:val="24"/>
        </w:rPr>
        <w:t xml:space="preserve">, ул. 11. </w:t>
      </w:r>
      <w:r>
        <w:rPr>
          <w:rFonts w:eastAsia="Calibri"/>
          <w:sz w:val="24"/>
          <w:szCs w:val="24"/>
        </w:rPr>
        <w:t xml:space="preserve">октобра бр. 92, ЈМБГ 0711982730078, бр. л.к. 004468461, 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>покретна ствар</w:t>
      </w:r>
      <w:r>
        <w:rPr>
          <w:sz w:val="24"/>
          <w:szCs w:val="24"/>
        </w:rPr>
        <w:t xml:space="preserve"> из става 1. Закључка је продата по купопродајној цени у износу од </w:t>
      </w:r>
      <w:r>
        <w:rPr>
          <w:b/>
          <w:bCs/>
          <w:sz w:val="24"/>
          <w:szCs w:val="24"/>
        </w:rPr>
        <w:t>75.000,00</w:t>
      </w:r>
      <w:r>
        <w:rPr>
          <w:b/>
          <w:bCs/>
          <w:sz w:val="24"/>
          <w:szCs w:val="24"/>
        </w:rPr>
        <w:t xml:space="preserve"> динара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а коју је купац уплатио у целости дана 12.12.2022. године.</w:t>
      </w:r>
    </w:p>
    <w:p w:rsidR="00A2732D" w:rsidRDefault="00F04A4C">
      <w:pPr>
        <w:pStyle w:val="pStyle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Закључком о додели бр.</w:t>
      </w:r>
      <w:r>
        <w:rPr>
          <w:sz w:val="22"/>
          <w:szCs w:val="22"/>
        </w:rPr>
        <w:t xml:space="preserve"> ИИ 613/22 од 12.1</w:t>
      </w:r>
      <w:r>
        <w:rPr>
          <w:sz w:val="22"/>
          <w:szCs w:val="22"/>
        </w:rPr>
        <w:t>2.2022. године јавни извршитељ је доделио наведену покретну ствар купцу.</w:t>
      </w:r>
    </w:p>
    <w:p w:rsidR="00A2732D" w:rsidRDefault="00F04A4C">
      <w:pPr>
        <w:pStyle w:val="pStyle3"/>
        <w:ind w:firstLine="708"/>
        <w:jc w:val="both"/>
        <w:rPr>
          <w:rFonts w:eastAsia="Calibri"/>
          <w:sz w:val="24"/>
          <w:szCs w:val="24"/>
        </w:rPr>
      </w:pPr>
      <w:r>
        <w:rPr>
          <w:sz w:val="22"/>
          <w:szCs w:val="22"/>
        </w:rPr>
        <w:lastRenderedPageBreak/>
        <w:t xml:space="preserve">Дана 19.12.2022. године купац </w:t>
      </w:r>
      <w:r>
        <w:rPr>
          <w:rFonts w:eastAsia="Calibri"/>
          <w:sz w:val="24"/>
          <w:szCs w:val="24"/>
        </w:rPr>
        <w:t>Милан</w:t>
      </w:r>
      <w:r>
        <w:rPr>
          <w:rFonts w:eastAsia="Calibri"/>
          <w:sz w:val="24"/>
          <w:szCs w:val="24"/>
        </w:rPr>
        <w:t xml:space="preserve"> Младеновић из Беле Палнке</w:t>
      </w:r>
      <w:r>
        <w:rPr>
          <w:rFonts w:eastAsia="Calibri"/>
          <w:sz w:val="24"/>
          <w:szCs w:val="24"/>
        </w:rPr>
        <w:t>, ул. 11. октобра бр. 92 је доставио поднесак којим је обавесзио јавног извршитеља да је дана 16.12.2022. године преузео в</w:t>
      </w:r>
      <w:r>
        <w:rPr>
          <w:rFonts w:eastAsia="Calibri"/>
          <w:sz w:val="24"/>
          <w:szCs w:val="24"/>
        </w:rPr>
        <w:t>озило марке ЛАДА НИВА рег.ознака: 1116-ВФ.</w:t>
      </w:r>
    </w:p>
    <w:p w:rsidR="00A2732D" w:rsidRDefault="00A2732D">
      <w:pPr>
        <w:pStyle w:val="pStyle3"/>
        <w:ind w:firstLine="708"/>
        <w:jc w:val="both"/>
        <w:rPr>
          <w:rFonts w:eastAsia="Calibri"/>
          <w:sz w:val="24"/>
          <w:szCs w:val="24"/>
        </w:rPr>
      </w:pPr>
    </w:p>
    <w:p w:rsidR="00A2732D" w:rsidRDefault="00F04A4C">
      <w:pPr>
        <w:ind w:firstLine="700"/>
        <w:jc w:val="both"/>
        <w:rPr>
          <w:bCs/>
        </w:rPr>
      </w:pPr>
      <w:r>
        <w:rPr>
          <w:bCs/>
        </w:rPr>
        <w:t>Имајући изнето у виду, јавни извршитељ је одлучио као у изреци.</w:t>
      </w:r>
    </w:p>
    <w:p w:rsidR="00A2732D" w:rsidRDefault="00A2732D">
      <w:pPr>
        <w:pStyle w:val="pStyle3"/>
        <w:ind w:firstLine="708"/>
        <w:jc w:val="both"/>
        <w:rPr>
          <w:rFonts w:eastAsia="Calibri"/>
          <w:sz w:val="24"/>
          <w:szCs w:val="24"/>
        </w:rPr>
      </w:pPr>
    </w:p>
    <w:p w:rsidR="00A2732D" w:rsidRDefault="00A2732D">
      <w:pPr>
        <w:jc w:val="both"/>
      </w:pPr>
    </w:p>
    <w:p w:rsidR="00A2732D" w:rsidRDefault="00F04A4C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Поука о правном леку:</w:t>
      </w:r>
    </w:p>
    <w:p w:rsidR="00A2732D" w:rsidRDefault="00F04A4C">
      <w:pPr>
        <w:pStyle w:val="pStyle"/>
        <w:rPr>
          <w:sz w:val="22"/>
          <w:szCs w:val="22"/>
        </w:rPr>
      </w:pPr>
      <w:r>
        <w:rPr>
          <w:sz w:val="22"/>
          <w:szCs w:val="22"/>
        </w:rPr>
        <w:t>Против овог закључка није дозвољен приговор.</w:t>
      </w:r>
    </w:p>
    <w:p w:rsidR="00A2732D" w:rsidRDefault="00A2732D">
      <w:pPr>
        <w:jc w:val="both"/>
      </w:pPr>
    </w:p>
    <w:tbl>
      <w:tblPr>
        <w:tblStyle w:val="7b4177b4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A2732D">
        <w:trPr>
          <w:trHeight w:val="14"/>
        </w:trPr>
        <w:tc>
          <w:tcPr>
            <w:tcW w:w="5669" w:type="dxa"/>
          </w:tcPr>
          <w:p w:rsidR="00A2732D" w:rsidRDefault="00A2732D">
            <w:pPr>
              <w:pStyle w:val="leftaligned"/>
              <w:jc w:val="both"/>
            </w:pPr>
          </w:p>
        </w:tc>
        <w:tc>
          <w:tcPr>
            <w:tcW w:w="1133" w:type="dxa"/>
          </w:tcPr>
          <w:p w:rsidR="00A2732D" w:rsidRDefault="00A2732D">
            <w:pPr>
              <w:pStyle w:val="leftaligned"/>
              <w:jc w:val="both"/>
            </w:pPr>
          </w:p>
        </w:tc>
        <w:tc>
          <w:tcPr>
            <w:tcW w:w="3401" w:type="dxa"/>
          </w:tcPr>
          <w:p w:rsidR="00A2732D" w:rsidRDefault="00F04A4C">
            <w:pPr>
              <w:pStyle w:val="centeraligned"/>
              <w:jc w:val="both"/>
            </w:pPr>
            <w:r>
              <w:rPr>
                <w:b/>
                <w:bCs/>
              </w:rPr>
              <w:t>ЈАВНИ ИЗВРШИТЕЉ</w:t>
            </w:r>
          </w:p>
          <w:p w:rsidR="00A2732D" w:rsidRDefault="00A2732D">
            <w:pPr>
              <w:pStyle w:val="centeraligned"/>
              <w:jc w:val="both"/>
            </w:pPr>
          </w:p>
          <w:p w:rsidR="00A2732D" w:rsidRDefault="00F04A4C">
            <w:pPr>
              <w:pStyle w:val="centeraligned"/>
              <w:jc w:val="both"/>
            </w:pPr>
            <w:r>
              <w:t>__________________</w:t>
            </w:r>
          </w:p>
          <w:p w:rsidR="00A2732D" w:rsidRDefault="00F04A4C">
            <w:pPr>
              <w:pStyle w:val="centeraligned"/>
              <w:jc w:val="both"/>
            </w:pPr>
            <w:r>
              <w:t>др Жарко Димитријевић</w:t>
            </w:r>
          </w:p>
        </w:tc>
      </w:tr>
    </w:tbl>
    <w:p w:rsidR="00A2732D" w:rsidRDefault="00A2732D">
      <w:pPr>
        <w:jc w:val="both"/>
      </w:pPr>
    </w:p>
    <w:sectPr w:rsidR="00A2732D" w:rsidSect="00A2732D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4C" w:rsidRDefault="00F04A4C" w:rsidP="00A2732D">
      <w:r>
        <w:separator/>
      </w:r>
    </w:p>
  </w:endnote>
  <w:endnote w:type="continuationSeparator" w:id="1">
    <w:p w:rsidR="00F04A4C" w:rsidRDefault="00F04A4C" w:rsidP="00A2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4C" w:rsidRDefault="00F04A4C">
      <w:r>
        <w:separator/>
      </w:r>
    </w:p>
  </w:footnote>
  <w:footnote w:type="continuationSeparator" w:id="1">
    <w:p w:rsidR="00F04A4C" w:rsidRDefault="00F0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32D"/>
    <w:rsid w:val="FEBF5880"/>
    <w:rsid w:val="00A2732D"/>
    <w:rsid w:val="00F04A4C"/>
    <w:rsid w:val="00F0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32D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2732D"/>
    <w:rPr>
      <w:vertAlign w:val="superscript"/>
    </w:rPr>
  </w:style>
  <w:style w:type="paragraph" w:customStyle="1" w:styleId="indented">
    <w:name w:val="indented"/>
    <w:basedOn w:val="Normal"/>
    <w:qFormat/>
    <w:rsid w:val="00A2732D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A2732D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A2732D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A2732D"/>
  </w:style>
  <w:style w:type="paragraph" w:customStyle="1" w:styleId="rightaligned">
    <w:name w:val="right_aligned"/>
    <w:basedOn w:val="Normal"/>
    <w:qFormat/>
    <w:rsid w:val="00A2732D"/>
    <w:pPr>
      <w:jc w:val="right"/>
    </w:pPr>
  </w:style>
  <w:style w:type="paragraph" w:customStyle="1" w:styleId="centeraligned">
    <w:name w:val="center_aligned"/>
    <w:basedOn w:val="Normal"/>
    <w:qFormat/>
    <w:rsid w:val="00A2732D"/>
    <w:pPr>
      <w:jc w:val="center"/>
    </w:pPr>
  </w:style>
  <w:style w:type="paragraph" w:customStyle="1" w:styleId="justify">
    <w:name w:val="justify"/>
    <w:basedOn w:val="Normal"/>
    <w:qFormat/>
    <w:rsid w:val="00A2732D"/>
    <w:pPr>
      <w:jc w:val="both"/>
    </w:pPr>
  </w:style>
  <w:style w:type="paragraph" w:customStyle="1" w:styleId="Header1">
    <w:name w:val="Header1"/>
    <w:basedOn w:val="Normal"/>
    <w:qFormat/>
    <w:rsid w:val="00A2732D"/>
    <w:pPr>
      <w:ind w:right="5000"/>
    </w:pPr>
  </w:style>
  <w:style w:type="paragraph" w:customStyle="1" w:styleId="heading11">
    <w:name w:val="heading 11"/>
    <w:basedOn w:val="Normal"/>
    <w:qFormat/>
    <w:rsid w:val="00A2732D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A2732D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A2732D"/>
    <w:pPr>
      <w:spacing w:after="200"/>
      <w:jc w:val="center"/>
    </w:pPr>
    <w:rPr>
      <w:b/>
      <w:bCs/>
    </w:rPr>
  </w:style>
  <w:style w:type="table" w:customStyle="1" w:styleId="d28fc739">
    <w:name w:val="d28fc739"/>
    <w:uiPriority w:val="99"/>
    <w:qFormat/>
    <w:rsid w:val="00A273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b4177b4">
    <w:name w:val="7b4177b4"/>
    <w:uiPriority w:val="99"/>
    <w:qFormat/>
    <w:rsid w:val="00A27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A2732D"/>
    <w:pPr>
      <w:jc w:val="both"/>
    </w:pPr>
  </w:style>
  <w:style w:type="paragraph" w:customStyle="1" w:styleId="pStyle2">
    <w:name w:val="pStyle2"/>
    <w:qFormat/>
    <w:rsid w:val="00A2732D"/>
    <w:pPr>
      <w:ind w:firstLine="720"/>
      <w:jc w:val="both"/>
    </w:pPr>
  </w:style>
  <w:style w:type="paragraph" w:customStyle="1" w:styleId="pStyle3">
    <w:name w:val="pStyle3"/>
    <w:qFormat/>
    <w:rsid w:val="00A2732D"/>
    <w:pPr>
      <w:jc w:val="center"/>
    </w:pPr>
  </w:style>
  <w:style w:type="paragraph" w:styleId="BalloonText">
    <w:name w:val="Balloon Text"/>
    <w:basedOn w:val="Normal"/>
    <w:link w:val="BalloonTextChar"/>
    <w:rsid w:val="00F0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2022-12-23T11:35:00Z</dcterms:created>
  <dcterms:modified xsi:type="dcterms:W3CDTF">2022-12-23T11:36:00Z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