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85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1700" w:type="dxa"/>
          </w:tcPr>
          <w:p>
            <w:pPr>
              <w:pStyle w:val="9"/>
            </w:pPr>
            <w:r>
              <w:drawing>
                <wp:inline distT="0" distB="0" distL="114300" distR="114300">
                  <wp:extent cx="496570" cy="971550"/>
                  <wp:effectExtent l="0" t="0" r="177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>
            <w:pPr>
              <w:pStyle w:val="10"/>
            </w:pPr>
            <w:r>
              <w:drawing>
                <wp:inline distT="0" distB="0" distL="114300" distR="114300">
                  <wp:extent cx="1619885" cy="431800"/>
                  <wp:effectExtent l="0" t="0" r="1841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rPr>
          <w:b/>
          <w:bCs/>
        </w:rPr>
        <w:t>РЕПУБЛИКА СРБИЈА</w:t>
      </w:r>
    </w:p>
    <w:p>
      <w:r>
        <w:rPr>
          <w:b/>
          <w:bCs/>
        </w:rPr>
        <w:t>ЈАВНИ ИЗВРШИТЕЉ ДР ЖАРКО ДИМИТРИЈЕВИЋ</w:t>
      </w:r>
    </w:p>
    <w:p>
      <w:r>
        <w:rPr>
          <w:b/>
          <w:bCs/>
        </w:rPr>
        <w:t>Ниш, Мачванска 1</w:t>
      </w:r>
    </w:p>
    <w:p>
      <w:r>
        <w:rPr>
          <w:b/>
          <w:bCs/>
        </w:rPr>
        <w:t>Пословни број: ИИВК 1774/12</w:t>
      </w:r>
    </w:p>
    <w:p>
      <w:r>
        <w:rPr>
          <w:b/>
          <w:bCs/>
        </w:rPr>
        <w:t>Дана 31.03.2023. године</w:t>
      </w:r>
    </w:p>
    <w:p/>
    <w:p>
      <w:pPr>
        <w:pStyle w:val="6"/>
      </w:pPr>
      <w:r>
        <w:rPr>
          <w:b w:val="0"/>
          <w:bCs w:val="0"/>
        </w:rPr>
        <w:t xml:space="preserve">Јавни извршитељ др Жарко Димитријевић, поступајући у извршном поступку </w:t>
      </w:r>
    </w:p>
    <w:p>
      <w:pPr>
        <w:pStyle w:val="6"/>
      </w:pPr>
      <w:r>
        <w:rPr>
          <w:b w:val="0"/>
          <w:bCs w:val="0"/>
        </w:rPr>
        <w:t>извршног повериоцa</w:t>
      </w:r>
      <w:r>
        <w:rPr>
          <w:rFonts w:hint="default"/>
          <w:b w:val="0"/>
          <w:bCs w:val="0"/>
          <w:lang w:val="sr-Cyrl-RS"/>
        </w:rPr>
        <w:t>:</w:t>
      </w:r>
      <w:r>
        <w:rPr>
          <w:b w:val="0"/>
          <w:bCs w:val="0"/>
        </w:rPr>
        <w:t xml:space="preserve"> </w:t>
      </w:r>
      <w:r>
        <w:rPr>
          <w:b/>
          <w:bCs/>
        </w:rPr>
        <w:t>ЈАВНО КОМУНАЛНО ПРЕДУЗЕЋЕ ЗА ОБЈЕДИЊЕНУ НАПЛАТУ КОМУНАЛНИХ, СТАМБЕНИХ И ДРУГИХ УСЛУГА И НАКНАДА НИШ</w:t>
      </w:r>
      <w:r>
        <w:rPr>
          <w:b w:val="0"/>
          <w:bCs w:val="0"/>
        </w:rPr>
        <w:t xml:space="preserve">, </w:t>
      </w:r>
      <w:r>
        <w:rPr>
          <w:b/>
          <w:bCs/>
        </w:rPr>
        <w:t>Ниш, ул. НАДЕ ТОМИЋ бр. 07А</w:t>
      </w:r>
      <w:r>
        <w:rPr>
          <w:b w:val="0"/>
          <w:bCs w:val="0"/>
        </w:rPr>
        <w:t xml:space="preserve">, </w:t>
      </w:r>
      <w:r>
        <w:rPr>
          <w:b/>
          <w:bCs/>
        </w:rPr>
        <w:t>КЈС 81685, МБ 20116803, ПИБ 104244673</w:t>
      </w:r>
      <w:r>
        <w:rPr>
          <w:b w:val="0"/>
          <w:bCs w:val="0"/>
        </w:rPr>
        <w:t>, број рачуна 340-11019588-27 који се води код банке ERSTE BANK А.Д. НОВИ САД, број рачуна 105-20941-62 који се води код банке АГРОИНДУСТРИЈСКО КОМЕРЦИЈАЛНА БАНКА "АИК БАНКА" А.Д. БЕОГРАД, број рачуна 200-2435220105002-50 који се води код банке БАНКА ПОШТАНСКА ШТЕДИОНИЦА А.Д. БЕОГРАД, број рачуна 205-180911-70 који се води код банке НЛБ КОМЕРЦИЈАЛНА БАНКА А.Д. БЕОГРАД, против</w:t>
      </w:r>
    </w:p>
    <w:p>
      <w:pPr>
        <w:ind w:firstLine="720"/>
        <w:jc w:val="both"/>
        <w:rPr>
          <w:sz w:val="24"/>
          <w:szCs w:val="24"/>
          <w:lang w:val="sr-Cyrl-RS"/>
        </w:rPr>
      </w:pPr>
      <w:r>
        <w:rPr>
          <w:b w:val="0"/>
          <w:bCs w:val="0"/>
        </w:rPr>
        <w:t>извршног дужника</w:t>
      </w:r>
      <w:r>
        <w:rPr>
          <w:rFonts w:hint="default"/>
          <w:b w:val="0"/>
          <w:bCs w:val="0"/>
          <w:lang w:val="sr-Cyrl-RS"/>
        </w:rPr>
        <w:t>:</w:t>
      </w:r>
      <w:r>
        <w:rPr>
          <w:b w:val="0"/>
          <w:bCs w:val="0"/>
        </w:rPr>
        <w:t xml:space="preserve"> </w:t>
      </w:r>
      <w:r>
        <w:rPr>
          <w:b/>
          <w:bCs/>
        </w:rPr>
        <w:t>Андреја Карапанџић</w:t>
      </w:r>
      <w:r>
        <w:rPr>
          <w:b w:val="0"/>
          <w:bCs w:val="0"/>
        </w:rPr>
        <w:t xml:space="preserve">, </w:t>
      </w:r>
      <w:r>
        <w:rPr>
          <w:b/>
          <w:bCs/>
        </w:rPr>
        <w:t>Паси Пољана, ул. ЧЕДОМИРА КРСТИЋА бр. 48/15 улаз 1</w:t>
      </w:r>
      <w:r>
        <w:rPr>
          <w:b w:val="0"/>
          <w:bCs w:val="0"/>
        </w:rPr>
        <w:t xml:space="preserve">, </w:t>
      </w:r>
      <w:r>
        <w:rPr>
          <w:b/>
          <w:bCs/>
        </w:rPr>
        <w:t>ЈМБГ 2001980730038</w:t>
      </w:r>
      <w:r>
        <w:rPr>
          <w:b w:val="0"/>
          <w:bCs w:val="0"/>
        </w:rPr>
        <w:t xml:space="preserve">, </w:t>
      </w:r>
      <w:r>
        <w:rPr>
          <w:b/>
          <w:sz w:val="24"/>
          <w:szCs w:val="24"/>
        </w:rPr>
        <w:t xml:space="preserve"> ИД (8334488) </w:t>
      </w:r>
      <w:r>
        <w:rPr>
          <w:sz w:val="24"/>
          <w:szCs w:val="24"/>
        </w:rPr>
        <w:t>ради спровођења извршења одређеног Закључком о извршењу ИИВК 1774/12 од 08.01.2013. године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на основу члана 96. ЗИО, доноси дана </w:t>
      </w:r>
      <w:r>
        <w:rPr>
          <w:rFonts w:hint="default"/>
          <w:sz w:val="24"/>
          <w:szCs w:val="24"/>
          <w:lang w:val="sr-Cyrl-RS"/>
        </w:rPr>
        <w:t>31.03.2023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године следећи:</w:t>
      </w:r>
    </w:p>
    <w:p>
      <w:pPr>
        <w:widowControl w:val="0"/>
        <w:suppressAutoHyphens/>
        <w:jc w:val="center"/>
        <w:rPr>
          <w:rFonts w:eastAsia="Lucida Sans Unicode"/>
          <w:sz w:val="24"/>
          <w:szCs w:val="24"/>
          <w:lang w:val="sr-Cyrl-RS" w:eastAsia="sr-Latn-CS"/>
        </w:rPr>
      </w:pPr>
      <w:r>
        <w:rPr>
          <w:rFonts w:eastAsia="Lucida Sans Unicode"/>
          <w:sz w:val="24"/>
          <w:szCs w:val="24"/>
          <w:lang w:eastAsia="sr-Latn-CS"/>
        </w:rPr>
        <w:t>ЗАКЉУЧАК</w:t>
      </w:r>
    </w:p>
    <w:p>
      <w:pPr>
        <w:widowControl w:val="0"/>
        <w:suppressAutoHyphens/>
        <w:jc w:val="both"/>
        <w:rPr>
          <w:rFonts w:eastAsia="Lucida Sans Unicode"/>
          <w:sz w:val="24"/>
          <w:szCs w:val="24"/>
          <w:lang w:val="sr-Cyrl-RS" w:eastAsia="sr-Latn-CS"/>
        </w:rPr>
      </w:pPr>
      <w:r>
        <w:rPr>
          <w:rFonts w:eastAsia="Lucida Sans Unicode"/>
          <w:sz w:val="24"/>
          <w:szCs w:val="24"/>
          <w:lang w:eastAsia="sr-Latn-CS"/>
        </w:rPr>
        <w:tab/>
      </w:r>
      <w:r>
        <w:rPr>
          <w:rFonts w:eastAsia="Lucida Sans Unicode"/>
          <w:sz w:val="24"/>
          <w:szCs w:val="24"/>
          <w:lang w:eastAsia="sr-Latn-CS"/>
        </w:rPr>
        <w:tab/>
      </w:r>
      <w:r>
        <w:rPr>
          <w:rFonts w:eastAsia="Lucida Sans Unicode"/>
          <w:sz w:val="24"/>
          <w:szCs w:val="24"/>
          <w:lang w:eastAsia="sr-Latn-CS"/>
        </w:rPr>
        <w:t>I</w:t>
      </w:r>
    </w:p>
    <w:p>
      <w:pPr>
        <w:widowControl w:val="0"/>
        <w:suppressAutoHyphens/>
        <w:ind w:firstLine="360"/>
        <w:jc w:val="both"/>
        <w:rPr>
          <w:rFonts w:eastAsia="Lucida Sans Unicode"/>
          <w:sz w:val="24"/>
          <w:szCs w:val="24"/>
          <w:lang w:val="sr-Cyrl-RS" w:eastAsia="sr-Latn-CS"/>
        </w:rPr>
      </w:pPr>
      <w:r>
        <w:rPr>
          <w:rFonts w:eastAsia="Lucida Sans Unicode"/>
          <w:sz w:val="24"/>
          <w:szCs w:val="24"/>
          <w:lang w:eastAsia="sr-Latn-CS"/>
        </w:rPr>
        <w:t xml:space="preserve">Одређује се </w:t>
      </w:r>
      <w:r>
        <w:rPr>
          <w:rFonts w:eastAsia="Lucida Sans Unicode"/>
          <w:sz w:val="24"/>
          <w:szCs w:val="24"/>
          <w:lang w:val="sr-Cyrl-RS" w:eastAsia="sr-Latn-CS"/>
        </w:rPr>
        <w:t>ДРУГА ЈАВНА ПРОДАЈА</w:t>
      </w:r>
      <w:r>
        <w:rPr>
          <w:rFonts w:eastAsia="Lucida Sans Unicode"/>
          <w:sz w:val="24"/>
          <w:szCs w:val="24"/>
          <w:lang w:eastAsia="sr-Latn-CS"/>
        </w:rPr>
        <w:t xml:space="preserve"> покретних</w:t>
      </w:r>
      <w:r>
        <w:rPr>
          <w:rFonts w:eastAsia="Lucida Sans Unicode"/>
          <w:sz w:val="24"/>
          <w:szCs w:val="24"/>
          <w:lang w:val="sr-Latn-CS" w:eastAsia="sr-Latn-CS"/>
        </w:rPr>
        <w:t xml:space="preserve"> ствари извршног дужника пописан</w:t>
      </w:r>
      <w:r>
        <w:rPr>
          <w:rFonts w:eastAsia="Lucida Sans Unicode"/>
          <w:sz w:val="24"/>
          <w:szCs w:val="24"/>
          <w:lang w:eastAsia="sr-Latn-CS"/>
        </w:rPr>
        <w:t>их</w:t>
      </w:r>
      <w:r>
        <w:rPr>
          <w:rFonts w:eastAsia="Lucida Sans Unicode"/>
          <w:sz w:val="24"/>
          <w:szCs w:val="24"/>
          <w:lang w:val="sr-Latn-CS" w:eastAsia="sr-Latn-CS"/>
        </w:rPr>
        <w:t xml:space="preserve"> </w:t>
      </w:r>
      <w:r>
        <w:rPr>
          <w:rFonts w:eastAsia="Lucida Sans Unicode"/>
          <w:sz w:val="24"/>
          <w:szCs w:val="24"/>
          <w:lang w:eastAsia="sr-Latn-CS"/>
        </w:rPr>
        <w:t xml:space="preserve">дана </w:t>
      </w:r>
      <w:r>
        <w:rPr>
          <w:rFonts w:hint="default" w:eastAsia="Lucida Sans Unicode"/>
          <w:sz w:val="24"/>
          <w:szCs w:val="24"/>
          <w:lang w:val="sr-Cyrl-RS" w:eastAsia="sr-Latn-CS"/>
        </w:rPr>
        <w:t>22.02.2023. године</w:t>
      </w:r>
      <w:r>
        <w:rPr>
          <w:rFonts w:eastAsia="Lucida Sans Unicode"/>
          <w:sz w:val="24"/>
          <w:szCs w:val="24"/>
          <w:lang w:val="sr-Cyrl-RS" w:eastAsia="sr-Latn-CS"/>
        </w:rPr>
        <w:t>,</w:t>
      </w:r>
      <w:r>
        <w:rPr>
          <w:rFonts w:eastAsia="Lucida Sans Unicode"/>
          <w:sz w:val="24"/>
          <w:szCs w:val="24"/>
          <w:lang w:eastAsia="sr-Latn-CS"/>
        </w:rPr>
        <w:t xml:space="preserve"> констатовано записником</w:t>
      </w:r>
      <w:r>
        <w:rPr>
          <w:rFonts w:eastAsia="Lucida Sans Unicode"/>
          <w:sz w:val="24"/>
          <w:szCs w:val="24"/>
          <w:lang w:val="sr-Cyrl-RS" w:eastAsia="sr-Latn-CS"/>
        </w:rPr>
        <w:t xml:space="preserve"> </w:t>
      </w:r>
      <w:r>
        <w:rPr>
          <w:sz w:val="24"/>
          <w:szCs w:val="24"/>
        </w:rPr>
        <w:t>ИИВК 1774/12</w:t>
      </w:r>
      <w:r>
        <w:rPr>
          <w:rFonts w:eastAsia="Lucida Sans Unicode"/>
          <w:sz w:val="24"/>
          <w:szCs w:val="24"/>
          <w:lang w:eastAsia="sr-Latn-CS"/>
        </w:rPr>
        <w:t>, чија је вредност процењена записником од</w:t>
      </w:r>
      <w:r>
        <w:rPr>
          <w:rFonts w:hint="default" w:eastAsia="Lucida Sans Unicode"/>
          <w:sz w:val="24"/>
          <w:szCs w:val="24"/>
          <w:lang w:val="sr-Cyrl-RS" w:eastAsia="sr-Latn-CS"/>
        </w:rPr>
        <w:t xml:space="preserve"> 02.03.2023</w:t>
      </w:r>
      <w:r>
        <w:rPr>
          <w:rFonts w:eastAsia="Lucida Sans Unicode"/>
          <w:sz w:val="24"/>
          <w:szCs w:val="24"/>
          <w:lang w:val="sr-Cyrl-RS" w:eastAsia="sr-Latn-CS"/>
        </w:rPr>
        <w:t>.</w:t>
      </w:r>
      <w:r>
        <w:rPr>
          <w:rFonts w:eastAsia="Lucida Sans Unicode"/>
          <w:sz w:val="24"/>
          <w:szCs w:val="24"/>
          <w:lang w:eastAsia="sr-Latn-CS"/>
        </w:rPr>
        <w:t xml:space="preserve"> године</w:t>
      </w:r>
      <w:r>
        <w:rPr>
          <w:rFonts w:eastAsia="Lucida Sans Unicode"/>
          <w:sz w:val="24"/>
          <w:szCs w:val="24"/>
          <w:lang w:val="sr-Latn-CS" w:eastAsia="sr-Latn-CS"/>
        </w:rPr>
        <w:t xml:space="preserve">, </w:t>
      </w:r>
      <w:r>
        <w:rPr>
          <w:rFonts w:eastAsia="Lucida Sans Unicode"/>
          <w:sz w:val="24"/>
          <w:szCs w:val="24"/>
          <w:lang w:eastAsia="sr-Latn-CS"/>
        </w:rPr>
        <w:t>и то: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textAlignment w:val="auto"/>
        <w:rPr>
          <w:sz w:val="24"/>
          <w:szCs w:val="24"/>
        </w:rPr>
      </w:pPr>
      <w:r>
        <w:rPr>
          <w:rFonts w:hint="default"/>
          <w:sz w:val="24"/>
          <w:szCs w:val="24"/>
          <w:lang w:val="sr-Cyrl-RS"/>
        </w:rPr>
        <w:t>Сталажа браон боје (иверица), процењена на износ од 20.000,00 динара,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textAlignment w:val="auto"/>
        <w:rPr>
          <w:sz w:val="24"/>
          <w:szCs w:val="24"/>
        </w:rPr>
      </w:pPr>
      <w:r>
        <w:rPr>
          <w:sz w:val="24"/>
          <w:szCs w:val="24"/>
          <w:lang w:val="sr-Cyrl-RS"/>
        </w:rPr>
        <w:t>Телевизор</w:t>
      </w:r>
      <w:r>
        <w:rPr>
          <w:rFonts w:hint="default"/>
          <w:sz w:val="24"/>
          <w:szCs w:val="24"/>
          <w:lang w:val="sr-Cyrl-RS"/>
        </w:rPr>
        <w:t xml:space="preserve"> марке “</w:t>
      </w:r>
      <w:r>
        <w:rPr>
          <w:rFonts w:hint="default"/>
          <w:sz w:val="24"/>
          <w:szCs w:val="24"/>
          <w:lang w:val="sr-Latn-ME"/>
        </w:rPr>
        <w:t>VOX</w:t>
      </w:r>
      <w:r>
        <w:rPr>
          <w:rFonts w:hint="default"/>
          <w:sz w:val="24"/>
          <w:szCs w:val="24"/>
          <w:lang w:val="sr-Cyrl-RS"/>
        </w:rPr>
        <w:t>”</w:t>
      </w:r>
      <w:r>
        <w:rPr>
          <w:rFonts w:hint="default"/>
          <w:sz w:val="24"/>
          <w:szCs w:val="24"/>
          <w:lang w:val="sr-Latn-ME"/>
        </w:rPr>
        <w:t xml:space="preserve">, </w:t>
      </w:r>
      <w:r>
        <w:rPr>
          <w:rFonts w:hint="default"/>
          <w:sz w:val="24"/>
          <w:szCs w:val="24"/>
          <w:lang w:val="sr-Cyrl-RS"/>
        </w:rPr>
        <w:t>процењен на износ од 35.000,00 динара,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textAlignment w:val="auto"/>
        <w:rPr>
          <w:sz w:val="24"/>
          <w:szCs w:val="24"/>
        </w:rPr>
      </w:pPr>
      <w:r>
        <w:rPr>
          <w:rFonts w:hint="default"/>
          <w:sz w:val="24"/>
          <w:szCs w:val="24"/>
          <w:lang w:val="sr-Cyrl-RS"/>
        </w:rPr>
        <w:t>Клуб сто, процењен на износ од 10.000,00 динара,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textAlignment w:val="auto"/>
        <w:rPr>
          <w:sz w:val="24"/>
          <w:szCs w:val="24"/>
        </w:rPr>
      </w:pPr>
      <w:r>
        <w:rPr>
          <w:rFonts w:hint="default"/>
          <w:sz w:val="24"/>
          <w:szCs w:val="24"/>
          <w:lang w:val="sr-Cyrl-RS"/>
        </w:rPr>
        <w:t>Кухиња са висећим делом и судопером, процењена на износ од 20.000,00 динара,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textAlignment w:val="auto"/>
        <w:rPr>
          <w:sz w:val="24"/>
          <w:szCs w:val="24"/>
        </w:rPr>
      </w:pPr>
      <w:r>
        <w:rPr>
          <w:rFonts w:hint="default"/>
          <w:sz w:val="24"/>
          <w:szCs w:val="24"/>
          <w:lang w:val="sr-Cyrl-RS"/>
        </w:rPr>
        <w:t>Микроталасна пећ марке “МИДЕА”, процењена на износ од 10.000,00 динара,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textAlignment w:val="auto"/>
        <w:rPr>
          <w:sz w:val="24"/>
          <w:szCs w:val="24"/>
        </w:rPr>
      </w:pPr>
      <w:r>
        <w:rPr>
          <w:rFonts w:hint="default"/>
          <w:sz w:val="24"/>
          <w:szCs w:val="24"/>
          <w:lang w:val="sr-Cyrl-RS"/>
        </w:rPr>
        <w:t>Машина са прање судова марке “</w:t>
      </w:r>
      <w:r>
        <w:rPr>
          <w:rFonts w:hint="default"/>
          <w:sz w:val="24"/>
          <w:szCs w:val="24"/>
          <w:lang w:val="sr-Latn-ME"/>
        </w:rPr>
        <w:t>ELEKTROLUX</w:t>
      </w:r>
      <w:r>
        <w:rPr>
          <w:rFonts w:hint="default"/>
          <w:sz w:val="24"/>
          <w:szCs w:val="24"/>
          <w:lang w:val="sr-Cyrl-RS"/>
        </w:rPr>
        <w:t>”</w:t>
      </w:r>
      <w:r>
        <w:rPr>
          <w:rFonts w:hint="default"/>
          <w:sz w:val="24"/>
          <w:szCs w:val="24"/>
          <w:lang w:val="sr-Latn-ME"/>
        </w:rPr>
        <w:t xml:space="preserve">, </w:t>
      </w:r>
      <w:r>
        <w:rPr>
          <w:rFonts w:hint="default"/>
          <w:sz w:val="24"/>
          <w:szCs w:val="24"/>
          <w:lang w:val="sr-Cyrl-RS"/>
        </w:rPr>
        <w:t>процењена на износ од 60.000,00 динара,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textAlignment w:val="auto"/>
        <w:rPr>
          <w:sz w:val="24"/>
          <w:szCs w:val="24"/>
        </w:rPr>
      </w:pPr>
      <w:r>
        <w:rPr>
          <w:rFonts w:hint="default"/>
          <w:sz w:val="24"/>
          <w:szCs w:val="24"/>
          <w:lang w:val="sr-Cyrl-RS"/>
        </w:rPr>
        <w:t>Аспиратор марке “ГОРЕЊЕ”, процењен на износ од 15.000,00 динара,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textAlignment w:val="auto"/>
        <w:rPr>
          <w:sz w:val="24"/>
          <w:szCs w:val="24"/>
        </w:rPr>
      </w:pPr>
      <w:r>
        <w:rPr>
          <w:rFonts w:hint="default"/>
          <w:sz w:val="24"/>
          <w:szCs w:val="24"/>
          <w:lang w:val="sr-Cyrl-RS"/>
        </w:rPr>
        <w:t>Веш машина марке “ФАВОРИТ”, процењена на износ од  40.000,00 динара.</w:t>
      </w:r>
    </w:p>
    <w:p>
      <w:pPr>
        <w:pStyle w:val="19"/>
        <w:ind w:left="0" w:leftChars="0" w:firstLine="0" w:firstLineChars="0"/>
        <w:jc w:val="both"/>
        <w:rPr>
          <w:rFonts w:ascii="Times New Roman" w:hAnsi="Times New Roman"/>
          <w:sz w:val="24"/>
          <w:szCs w:val="24"/>
          <w:lang w:val="sr-Cyrl-RS"/>
        </w:rPr>
      </w:pPr>
    </w:p>
    <w:p>
      <w:pPr>
        <w:ind w:left="720"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II</w:t>
      </w:r>
    </w:p>
    <w:p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Продаја покретних ствари </w:t>
      </w:r>
      <w:r>
        <w:rPr>
          <w:sz w:val="24"/>
          <w:szCs w:val="24"/>
          <w:lang w:val="sr-Cyrl-RS"/>
        </w:rPr>
        <w:t xml:space="preserve">из става 1.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вог Закључка </w:t>
      </w:r>
      <w:r>
        <w:rPr>
          <w:sz w:val="24"/>
          <w:szCs w:val="24"/>
        </w:rPr>
        <w:t>обавиће се путем усменог јавног надметања.</w:t>
      </w:r>
    </w:p>
    <w:p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III</w:t>
      </w:r>
    </w:p>
    <w:p>
      <w:pPr>
        <w:jc w:val="both"/>
        <w:rPr>
          <w:rFonts w:hint="default"/>
          <w:sz w:val="24"/>
          <w:szCs w:val="24"/>
          <w:lang w:val="sr-Cyrl-RS"/>
        </w:rPr>
      </w:pPr>
      <w:r>
        <w:rPr>
          <w:sz w:val="24"/>
          <w:szCs w:val="24"/>
        </w:rPr>
        <w:t xml:space="preserve">     На </w:t>
      </w:r>
      <w:r>
        <w:rPr>
          <w:sz w:val="24"/>
          <w:szCs w:val="24"/>
          <w:lang w:val="en-US"/>
        </w:rPr>
        <w:t>другом</w:t>
      </w:r>
      <w:r>
        <w:rPr>
          <w:sz w:val="24"/>
          <w:szCs w:val="24"/>
        </w:rPr>
        <w:t xml:space="preserve"> надметању почетна цена износи </w:t>
      </w:r>
      <w:r>
        <w:rPr>
          <w:rFonts w:hint="default"/>
          <w:sz w:val="24"/>
          <w:szCs w:val="24"/>
          <w:lang w:val="sr-Cyrl-RS"/>
        </w:rPr>
        <w:t>3</w:t>
      </w:r>
      <w:r>
        <w:rPr>
          <w:sz w:val="24"/>
          <w:szCs w:val="24"/>
        </w:rPr>
        <w:t>0% од процењене вредности</w:t>
      </w:r>
      <w:r>
        <w:rPr>
          <w:rFonts w:hint="default"/>
          <w:sz w:val="24"/>
          <w:szCs w:val="24"/>
          <w:lang w:val="sr-Cyrl-RS"/>
        </w:rPr>
        <w:t xml:space="preserve"> и то: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jc w:val="both"/>
        <w:textAlignment w:val="auto"/>
        <w:rPr>
          <w:sz w:val="24"/>
          <w:szCs w:val="24"/>
        </w:rPr>
      </w:pPr>
      <w:r>
        <w:rPr>
          <w:rFonts w:hint="default"/>
          <w:sz w:val="24"/>
          <w:szCs w:val="24"/>
          <w:lang w:val="sr-Cyrl-RS"/>
        </w:rPr>
        <w:t>Сталажа браон боје (иверица), процењена на износ од 20.000,00 динара, почетна цена износи 6.000,00 динара,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sr-Cyrl-RS"/>
        </w:rPr>
        <w:t>Телевизор</w:t>
      </w:r>
      <w:r>
        <w:rPr>
          <w:rFonts w:hint="default"/>
          <w:sz w:val="24"/>
          <w:szCs w:val="24"/>
          <w:lang w:val="sr-Cyrl-RS"/>
        </w:rPr>
        <w:t xml:space="preserve"> марке “</w:t>
      </w:r>
      <w:r>
        <w:rPr>
          <w:rFonts w:hint="default"/>
          <w:sz w:val="24"/>
          <w:szCs w:val="24"/>
          <w:lang w:val="sr-Latn-ME"/>
        </w:rPr>
        <w:t>VOX</w:t>
      </w:r>
      <w:r>
        <w:rPr>
          <w:rFonts w:hint="default"/>
          <w:sz w:val="24"/>
          <w:szCs w:val="24"/>
          <w:lang w:val="sr-Cyrl-RS"/>
        </w:rPr>
        <w:t>”</w:t>
      </w:r>
      <w:r>
        <w:rPr>
          <w:rFonts w:hint="default"/>
          <w:sz w:val="24"/>
          <w:szCs w:val="24"/>
          <w:lang w:val="sr-Latn-ME"/>
        </w:rPr>
        <w:t xml:space="preserve">, </w:t>
      </w:r>
      <w:r>
        <w:rPr>
          <w:rFonts w:hint="default"/>
          <w:sz w:val="24"/>
          <w:szCs w:val="24"/>
          <w:lang w:val="sr-Cyrl-RS"/>
        </w:rPr>
        <w:t>процењен на износ од 35.000,00 динара, почетна цена износи 10.500,00 динара,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jc w:val="both"/>
        <w:textAlignment w:val="auto"/>
        <w:rPr>
          <w:sz w:val="24"/>
          <w:szCs w:val="24"/>
        </w:rPr>
      </w:pPr>
      <w:r>
        <w:rPr>
          <w:rFonts w:hint="default"/>
          <w:sz w:val="24"/>
          <w:szCs w:val="24"/>
          <w:lang w:val="sr-Cyrl-RS"/>
        </w:rPr>
        <w:t>Клуб сто, процењен на износ од 10.000,00 динара, почетна цена износи 3.000,00 динара,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jc w:val="both"/>
        <w:textAlignment w:val="auto"/>
        <w:rPr>
          <w:sz w:val="24"/>
          <w:szCs w:val="24"/>
        </w:rPr>
      </w:pPr>
      <w:r>
        <w:rPr>
          <w:rFonts w:hint="default"/>
          <w:sz w:val="24"/>
          <w:szCs w:val="24"/>
          <w:lang w:val="sr-Cyrl-RS"/>
        </w:rPr>
        <w:t>Кухиња са висећим делом и судопером, процењена на износ од 20.000,00 динара, почетна цена износи 6.000,00 динара,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jc w:val="both"/>
        <w:textAlignment w:val="auto"/>
        <w:rPr>
          <w:sz w:val="24"/>
          <w:szCs w:val="24"/>
        </w:rPr>
      </w:pPr>
      <w:r>
        <w:rPr>
          <w:rFonts w:hint="default"/>
          <w:sz w:val="24"/>
          <w:szCs w:val="24"/>
          <w:lang w:val="sr-Cyrl-RS"/>
        </w:rPr>
        <w:t>Микроталасна пећ марке “МИДЕА”, процењена на износ од 10.000,00 динара, почетна цена износи 3.000,00 динара,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jc w:val="both"/>
        <w:textAlignment w:val="auto"/>
        <w:rPr>
          <w:sz w:val="24"/>
          <w:szCs w:val="24"/>
        </w:rPr>
      </w:pPr>
      <w:r>
        <w:rPr>
          <w:rFonts w:hint="default"/>
          <w:sz w:val="24"/>
          <w:szCs w:val="24"/>
          <w:lang w:val="sr-Cyrl-RS"/>
        </w:rPr>
        <w:t>Машина са прање судова марке “</w:t>
      </w:r>
      <w:r>
        <w:rPr>
          <w:rFonts w:hint="default"/>
          <w:sz w:val="24"/>
          <w:szCs w:val="24"/>
          <w:lang w:val="sr-Latn-ME"/>
        </w:rPr>
        <w:t>ELEKTROLUX</w:t>
      </w:r>
      <w:r>
        <w:rPr>
          <w:rFonts w:hint="default"/>
          <w:sz w:val="24"/>
          <w:szCs w:val="24"/>
          <w:lang w:val="sr-Cyrl-RS"/>
        </w:rPr>
        <w:t>”</w:t>
      </w:r>
      <w:r>
        <w:rPr>
          <w:rFonts w:hint="default"/>
          <w:sz w:val="24"/>
          <w:szCs w:val="24"/>
          <w:lang w:val="sr-Latn-ME"/>
        </w:rPr>
        <w:t xml:space="preserve">, </w:t>
      </w:r>
      <w:r>
        <w:rPr>
          <w:rFonts w:hint="default"/>
          <w:sz w:val="24"/>
          <w:szCs w:val="24"/>
          <w:lang w:val="sr-Cyrl-RS"/>
        </w:rPr>
        <w:t>процењена на износ од 60.000,00 динара, почетна цена износи 18.000,00 динара,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jc w:val="both"/>
        <w:textAlignment w:val="auto"/>
        <w:rPr>
          <w:sz w:val="24"/>
          <w:szCs w:val="24"/>
        </w:rPr>
      </w:pPr>
      <w:r>
        <w:rPr>
          <w:rFonts w:hint="default"/>
          <w:sz w:val="24"/>
          <w:szCs w:val="24"/>
          <w:lang w:val="sr-Cyrl-RS"/>
        </w:rPr>
        <w:t>Аспиратор марке “ГОРЕЊЕ”, процењен на износ од 15.000,00 динара, почетна цена износи 4.500,00 динара,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jc w:val="both"/>
        <w:textAlignment w:val="auto"/>
        <w:rPr>
          <w:sz w:val="24"/>
          <w:szCs w:val="24"/>
        </w:rPr>
      </w:pPr>
      <w:r>
        <w:rPr>
          <w:rFonts w:hint="default"/>
          <w:sz w:val="24"/>
          <w:szCs w:val="24"/>
          <w:lang w:val="sr-Cyrl-RS"/>
        </w:rPr>
        <w:t>Веш машина марке “ФАВОРИТ”, процењена на износ од  40.000,00 динара, почетна цена износи 12.000,00 динара.</w:t>
      </w:r>
    </w:p>
    <w:p>
      <w:pPr>
        <w:jc w:val="both"/>
        <w:rPr>
          <w:sz w:val="24"/>
          <w:szCs w:val="24"/>
          <w:lang w:val="sr-Cyrl-RS"/>
        </w:rPr>
      </w:pPr>
    </w:p>
    <w:p>
      <w:pPr>
        <w:pStyle w:val="19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IV</w:t>
      </w:r>
    </w:p>
    <w:p>
      <w:pPr>
        <w:pStyle w:val="19"/>
        <w:ind w:firstLine="720"/>
        <w:rPr>
          <w:rFonts w:ascii="Times New Roman" w:hAnsi="Times New Roman"/>
          <w:sz w:val="24"/>
          <w:szCs w:val="24"/>
          <w:lang w:val="sr-Cyrl-RS"/>
        </w:rPr>
      </w:pPr>
    </w:p>
    <w:p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Трошкови извршења падају на терет извршног дужника.</w:t>
      </w:r>
    </w:p>
    <w:p>
      <w:pPr>
        <w:ind w:firstLine="1440" w:firstLineChars="600"/>
        <w:jc w:val="both"/>
        <w:rPr>
          <w:sz w:val="24"/>
          <w:szCs w:val="24"/>
        </w:rPr>
      </w:pPr>
    </w:p>
    <w:p>
      <w:pPr>
        <w:ind w:firstLine="1440" w:firstLineChars="60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V</w:t>
      </w:r>
    </w:p>
    <w:p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Продаја покретних ствари обавиће се усменим јавним надметањем, а </w:t>
      </w:r>
      <w:r>
        <w:rPr>
          <w:sz w:val="24"/>
          <w:szCs w:val="24"/>
          <w:lang w:val="en-US"/>
        </w:rPr>
        <w:t>друго</w:t>
      </w:r>
      <w:bookmarkStart w:id="0" w:name="_GoBack"/>
      <w:bookmarkEnd w:id="0"/>
      <w:r>
        <w:rPr>
          <w:sz w:val="24"/>
          <w:szCs w:val="24"/>
        </w:rPr>
        <w:t xml:space="preserve"> усмено јавно надметање ће се одржати дана </w:t>
      </w:r>
      <w:r>
        <w:rPr>
          <w:rFonts w:hint="default"/>
          <w:sz w:val="24"/>
          <w:szCs w:val="24"/>
          <w:lang w:val="sr-Cyrl-RS"/>
        </w:rPr>
        <w:t>25.04.2023</w:t>
      </w:r>
      <w:r>
        <w:rPr>
          <w:sz w:val="24"/>
          <w:szCs w:val="24"/>
          <w:lang w:val="sr-Cyrl-RS"/>
        </w:rPr>
        <w:t>. године са почетком у</w:t>
      </w:r>
      <w:r>
        <w:rPr>
          <w:rFonts w:hint="default"/>
          <w:sz w:val="24"/>
          <w:szCs w:val="24"/>
          <w:lang w:val="sr-Cyrl-RS"/>
        </w:rPr>
        <w:t xml:space="preserve"> 13</w:t>
      </w:r>
      <w:r>
        <w:rPr>
          <w:sz w:val="24"/>
          <w:szCs w:val="24"/>
          <w:lang w:val="sr-Cyrl-RS"/>
        </w:rPr>
        <w:t xml:space="preserve"> часова,</w:t>
      </w:r>
      <w:r>
        <w:rPr>
          <w:sz w:val="24"/>
          <w:szCs w:val="24"/>
        </w:rPr>
        <w:t xml:space="preserve"> у канцеларији </w:t>
      </w:r>
      <w:r>
        <w:rPr>
          <w:sz w:val="24"/>
          <w:szCs w:val="24"/>
          <w:lang w:val="sr-Cyrl-RS"/>
        </w:rPr>
        <w:t>Јавног и</w:t>
      </w:r>
      <w:r>
        <w:rPr>
          <w:sz w:val="24"/>
          <w:szCs w:val="24"/>
        </w:rPr>
        <w:t>звршитеља Жарка Димитријевића, Мачванска 1</w:t>
      </w:r>
      <w:r>
        <w:rPr>
          <w:sz w:val="24"/>
          <w:szCs w:val="24"/>
          <w:lang w:val="sr-Cyrl-RS"/>
        </w:rPr>
        <w:t>/2</w:t>
      </w:r>
      <w:r>
        <w:rPr>
          <w:sz w:val="24"/>
          <w:szCs w:val="24"/>
        </w:rPr>
        <w:t>, Ниш.</w:t>
      </w:r>
    </w:p>
    <w:p>
      <w:pPr>
        <w:ind w:left="720" w:firstLine="720"/>
        <w:jc w:val="both"/>
        <w:rPr>
          <w:sz w:val="24"/>
          <w:szCs w:val="24"/>
        </w:rPr>
      </w:pPr>
    </w:p>
    <w:p>
      <w:pPr>
        <w:ind w:left="720"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VI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Слике пописаних ствари се могу видети у канцеларији </w:t>
      </w:r>
      <w:r>
        <w:rPr>
          <w:sz w:val="24"/>
          <w:szCs w:val="24"/>
          <w:lang w:val="sr-Cyrl-RS"/>
        </w:rPr>
        <w:t>Јавног и</w:t>
      </w:r>
      <w:r>
        <w:rPr>
          <w:sz w:val="24"/>
          <w:szCs w:val="24"/>
        </w:rPr>
        <w:t>звршитеља, на адреси Мачванска 1</w:t>
      </w:r>
      <w:r>
        <w:rPr>
          <w:sz w:val="24"/>
          <w:szCs w:val="24"/>
          <w:lang w:val="sr-Cyrl-RS"/>
        </w:rPr>
        <w:t>/2</w:t>
      </w:r>
      <w:r>
        <w:rPr>
          <w:sz w:val="24"/>
          <w:szCs w:val="24"/>
        </w:rPr>
        <w:t>, Ниш сваког радног дана у времену од 08-16 часова.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ind w:left="708" w:leftChars="0" w:firstLine="708" w:firstLineChars="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VII</w:t>
      </w:r>
    </w:p>
    <w:p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Latn-CS"/>
        </w:rPr>
        <w:t xml:space="preserve">Понуђач са највећом понудом дужан је да плати цену за покретну ствар </w:t>
      </w:r>
      <w:r>
        <w:rPr>
          <w:sz w:val="24"/>
          <w:szCs w:val="24"/>
        </w:rPr>
        <w:t>у року од 5 радних дана од</w:t>
      </w:r>
      <w:r>
        <w:rPr>
          <w:sz w:val="24"/>
          <w:szCs w:val="24"/>
          <w:lang w:val="sr-Latn-CS"/>
        </w:rPr>
        <w:t xml:space="preserve"> објављивања резултата јавног надметања,</w:t>
      </w:r>
      <w:r>
        <w:rPr>
          <w:sz w:val="24"/>
          <w:szCs w:val="24"/>
        </w:rPr>
        <w:t xml:space="preserve"> на наменски рачун </w:t>
      </w:r>
      <w:r>
        <w:rPr>
          <w:sz w:val="24"/>
          <w:szCs w:val="24"/>
          <w:lang w:val="sr-Cyrl-RS"/>
        </w:rPr>
        <w:t>Јавног и</w:t>
      </w:r>
      <w:r>
        <w:rPr>
          <w:sz w:val="24"/>
          <w:szCs w:val="24"/>
        </w:rPr>
        <w:t>звршитеља број 160-406052-46, са позивом на број ИИВК 1774/12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Latn-CS"/>
        </w:rPr>
        <w:t xml:space="preserve"> а ако понуђач не плати </w:t>
      </w:r>
      <w:r>
        <w:rPr>
          <w:sz w:val="24"/>
          <w:szCs w:val="24"/>
        </w:rPr>
        <w:t>у наведеном року</w:t>
      </w:r>
      <w:r>
        <w:rPr>
          <w:sz w:val="24"/>
          <w:szCs w:val="24"/>
          <w:lang w:val="sr-Latn-CS"/>
        </w:rPr>
        <w:t>, други понуђач ће бити проглашен купцем и платити ону цену коју је он понудио, а исто правило се примењује  и на остале понуђаче.</w:t>
      </w:r>
    </w:p>
    <w:p>
      <w:pPr>
        <w:jc w:val="both"/>
        <w:rPr>
          <w:sz w:val="24"/>
          <w:szCs w:val="24"/>
          <w:lang w:val="sr-Latn-CS"/>
        </w:rPr>
      </w:pPr>
    </w:p>
    <w:p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</w:rPr>
        <w:t>VIII</w:t>
      </w:r>
    </w:p>
    <w:p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Latn-CS"/>
        </w:rPr>
        <w:t xml:space="preserve">У случају да ниједан од понуђача са одговарајућом понудом не уплати цену </w:t>
      </w:r>
      <w:r>
        <w:rPr>
          <w:sz w:val="24"/>
          <w:szCs w:val="24"/>
        </w:rPr>
        <w:t>у остављеном року</w:t>
      </w:r>
      <w:r>
        <w:rPr>
          <w:sz w:val="24"/>
          <w:szCs w:val="24"/>
          <w:lang w:val="sr-Latn-CS"/>
        </w:rPr>
        <w:t xml:space="preserve">  </w:t>
      </w:r>
      <w:r>
        <w:rPr>
          <w:sz w:val="24"/>
          <w:szCs w:val="24"/>
          <w:lang w:val="sr-Cyrl-RS"/>
        </w:rPr>
        <w:t>Јавни и</w:t>
      </w:r>
      <w:r>
        <w:rPr>
          <w:sz w:val="24"/>
          <w:szCs w:val="24"/>
        </w:rPr>
        <w:t>звршитељ</w:t>
      </w:r>
      <w:r>
        <w:rPr>
          <w:sz w:val="24"/>
          <w:szCs w:val="24"/>
          <w:lang w:val="sr-Latn-CS"/>
        </w:rPr>
        <w:t xml:space="preserve"> ће поступити у складу са чланом 97</w:t>
      </w:r>
      <w:r>
        <w:rPr>
          <w:sz w:val="24"/>
          <w:szCs w:val="24"/>
        </w:rPr>
        <w:t>.</w:t>
      </w:r>
      <w:r>
        <w:rPr>
          <w:sz w:val="24"/>
          <w:szCs w:val="24"/>
          <w:lang w:val="sr-Latn-CS"/>
        </w:rPr>
        <w:t xml:space="preserve"> Закона о извршењу и обезбеђењу.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ind w:left="708" w:leftChars="0" w:firstLine="708" w:firstLineChars="0"/>
        <w:jc w:val="both"/>
        <w:rPr>
          <w:sz w:val="24"/>
          <w:szCs w:val="24"/>
          <w:lang w:val="sr-Cyrl-RS"/>
        </w:rPr>
      </w:pPr>
      <w:r>
        <w:rPr>
          <w:rFonts w:hint="default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IX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val="sr-Latn-CS"/>
        </w:rPr>
        <w:t>K</w:t>
      </w:r>
      <w:r>
        <w:rPr>
          <w:sz w:val="24"/>
          <w:szCs w:val="24"/>
        </w:rPr>
        <w:t xml:space="preserve">упац ће преузети ствар на адреси извршног дужника, уз договор са </w:t>
      </w:r>
      <w:r>
        <w:rPr>
          <w:sz w:val="24"/>
          <w:szCs w:val="24"/>
          <w:lang w:val="sr-Cyrl-RS"/>
        </w:rPr>
        <w:t>Јавним и</w:t>
      </w:r>
      <w:r>
        <w:rPr>
          <w:sz w:val="24"/>
          <w:szCs w:val="24"/>
        </w:rPr>
        <w:t>звршитељ</w:t>
      </w:r>
      <w:r>
        <w:rPr>
          <w:sz w:val="24"/>
          <w:szCs w:val="24"/>
          <w:lang w:val="sr-Cyrl-RS"/>
        </w:rPr>
        <w:t>ем</w:t>
      </w:r>
      <w:r>
        <w:rPr>
          <w:sz w:val="24"/>
          <w:szCs w:val="24"/>
        </w:rPr>
        <w:t>.</w:t>
      </w:r>
    </w:p>
    <w:p>
      <w:pPr>
        <w:jc w:val="both"/>
        <w:rPr>
          <w:sz w:val="24"/>
          <w:szCs w:val="24"/>
          <w:lang w:val="sr-Cyrl-RS"/>
        </w:rPr>
      </w:pPr>
    </w:p>
    <w:p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rFonts w:hint="default"/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Latn-CS"/>
        </w:rPr>
        <w:t>X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Latn-CS"/>
        </w:rPr>
        <w:t xml:space="preserve">Заинтересовани купци су обавезни да пре одржавања јавног надметања уплате на име јемства 10% од </w:t>
      </w:r>
      <w:r>
        <w:rPr>
          <w:sz w:val="24"/>
          <w:szCs w:val="24"/>
          <w:lang w:val="sr-Cyrl-CS"/>
        </w:rPr>
        <w:t>процењене вредности ствари</w:t>
      </w:r>
      <w:r>
        <w:rPr>
          <w:sz w:val="24"/>
          <w:szCs w:val="24"/>
          <w:lang w:val="sr-Latn-CS"/>
        </w:rPr>
        <w:t>, на</w:t>
      </w:r>
      <w:r>
        <w:rPr>
          <w:sz w:val="24"/>
          <w:szCs w:val="24"/>
        </w:rPr>
        <w:t xml:space="preserve"> наменски </w:t>
      </w:r>
      <w:r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 xml:space="preserve">рачун </w:t>
      </w:r>
      <w:r>
        <w:rPr>
          <w:sz w:val="24"/>
          <w:szCs w:val="24"/>
          <w:lang w:val="sr-Cyrl-RS"/>
        </w:rPr>
        <w:t>Јавног и</w:t>
      </w:r>
      <w:r>
        <w:rPr>
          <w:sz w:val="24"/>
          <w:szCs w:val="24"/>
        </w:rPr>
        <w:t>звршитеља</w:t>
      </w:r>
      <w:r>
        <w:rPr>
          <w:sz w:val="24"/>
          <w:szCs w:val="24"/>
          <w:lang w:val="sr-Cyrl-CS"/>
        </w:rPr>
        <w:t xml:space="preserve"> број</w:t>
      </w:r>
      <w:r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160-406052-46</w:t>
      </w:r>
      <w:r>
        <w:rPr>
          <w:sz w:val="24"/>
          <w:szCs w:val="24"/>
          <w:lang w:val="sr-Latn-CS"/>
        </w:rPr>
        <w:t xml:space="preserve"> са </w:t>
      </w:r>
      <w:r>
        <w:rPr>
          <w:sz w:val="24"/>
          <w:szCs w:val="24"/>
        </w:rPr>
        <w:t xml:space="preserve">сврхом уплате </w:t>
      </w:r>
      <w:r>
        <w:rPr>
          <w:sz w:val="24"/>
          <w:szCs w:val="24"/>
          <w:lang w:val="sr-Latn-CS"/>
        </w:rPr>
        <w:t xml:space="preserve"> „јемство за </w:t>
      </w:r>
      <w:r>
        <w:rPr>
          <w:sz w:val="24"/>
          <w:szCs w:val="24"/>
        </w:rPr>
        <w:t>ИИВК 1774/12</w:t>
      </w:r>
      <w:r>
        <w:rPr>
          <w:sz w:val="24"/>
          <w:szCs w:val="24"/>
          <w:lang w:val="sr-Latn-CS"/>
        </w:rPr>
        <w:t>”</w:t>
      </w:r>
      <w:r>
        <w:rPr>
          <w:sz w:val="24"/>
          <w:szCs w:val="24"/>
        </w:rPr>
        <w:t>.</w:t>
      </w:r>
    </w:p>
    <w:p>
      <w:pPr>
        <w:ind w:firstLine="720"/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XI</w:t>
      </w:r>
    </w:p>
    <w:p>
      <w:pPr>
        <w:ind w:firstLine="72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Заинтер</w:t>
      </w:r>
      <w:r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Latn-CS"/>
        </w:rPr>
        <w:t xml:space="preserve">совани купци  су дужни да </w:t>
      </w:r>
      <w:r>
        <w:rPr>
          <w:sz w:val="24"/>
          <w:szCs w:val="24"/>
        </w:rPr>
        <w:t>уплате износ</w:t>
      </w:r>
      <w:r>
        <w:rPr>
          <w:sz w:val="24"/>
          <w:szCs w:val="24"/>
          <w:lang w:val="sr-Latn-CS"/>
        </w:rPr>
        <w:t xml:space="preserve"> јемств</w:t>
      </w:r>
      <w:r>
        <w:rPr>
          <w:sz w:val="24"/>
          <w:szCs w:val="24"/>
        </w:rPr>
        <w:t>а.</w:t>
      </w:r>
      <w:r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Л</w:t>
      </w:r>
      <w:r>
        <w:rPr>
          <w:sz w:val="24"/>
          <w:szCs w:val="24"/>
          <w:lang w:val="sr-Latn-CS"/>
        </w:rPr>
        <w:t>ица која претходно нису положила јемство не могу учествовати на јавном надметању.</w:t>
      </w:r>
    </w:p>
    <w:p>
      <w:pPr>
        <w:ind w:firstLine="720"/>
        <w:jc w:val="both"/>
        <w:rPr>
          <w:sz w:val="24"/>
          <w:szCs w:val="24"/>
          <w:lang w:val="sr-Latn-CS"/>
        </w:rPr>
      </w:pPr>
    </w:p>
    <w:p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Latn-CS"/>
        </w:rPr>
        <w:t>ПОУКА О ПРАВНОМ ЛЕКУ:</w:t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Cyrl-CS"/>
        </w:rPr>
        <w:t xml:space="preserve">                                     </w:t>
      </w:r>
      <w:r>
        <w:rPr>
          <w:b/>
          <w:bCs/>
          <w:sz w:val="24"/>
          <w:szCs w:val="24"/>
          <w:lang w:val="sr-Cyrl-CS"/>
        </w:rPr>
        <w:t>Јавни извршитељ</w:t>
      </w:r>
    </w:p>
    <w:p>
      <w:pPr>
        <w:rPr>
          <w:sz w:val="24"/>
          <w:szCs w:val="24"/>
        </w:rPr>
      </w:pPr>
      <w:r>
        <w:rPr>
          <w:sz w:val="24"/>
          <w:szCs w:val="24"/>
          <w:lang w:val="sr-Latn-CS"/>
        </w:rPr>
        <w:t xml:space="preserve">Против овог закључка није </w:t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  <w:lang w:val="sr-Latn-CS"/>
        </w:rPr>
        <w:t>_________________</w:t>
      </w:r>
      <w:r>
        <w:rPr>
          <w:sz w:val="24"/>
          <w:szCs w:val="24"/>
        </w:rPr>
        <w:t>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дозвољен приговор                                                                                  </w:t>
      </w:r>
      <w:r>
        <w:rPr>
          <w:sz w:val="24"/>
          <w:szCs w:val="24"/>
          <w:lang w:val="sr-Cyrl-RS"/>
        </w:rPr>
        <w:t xml:space="preserve">Др </w:t>
      </w:r>
      <w:r>
        <w:rPr>
          <w:sz w:val="24"/>
          <w:szCs w:val="24"/>
        </w:rPr>
        <w:t xml:space="preserve"> Жарко Димитријевић</w:t>
      </w:r>
    </w:p>
    <w:p/>
    <w:sectPr>
      <w:pgSz w:w="11905" w:h="16837"/>
      <w:pgMar w:top="873" w:right="873" w:bottom="873" w:left="87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Lucida Sans Unicode">
    <w:altName w:val="DejaVu Sans"/>
    <w:panose1 w:val="020B0602030504020204"/>
    <w:charset w:val="EE"/>
    <w:family w:val="modern"/>
    <w:pitch w:val="default"/>
    <w:sig w:usb0="00000000" w:usb1="00000000" w:usb2="00000000" w:usb3="00000000" w:csb0="200000BF" w:csb1="D7F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6447E6"/>
    <w:multiLevelType w:val="singleLevel"/>
    <w:tmpl w:val="8B6447E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BAD787D8"/>
    <w:multiLevelType w:val="singleLevel"/>
    <w:tmpl w:val="BAD787D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91BBF"/>
    <w:rsid w:val="3E4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0"/>
      <w:jc w:val="left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2">
    <w:name w:val="heading 1"/>
    <w:basedOn w:val="1"/>
    <w:next w:val="1"/>
    <w:qFormat/>
    <w:uiPriority w:val="0"/>
    <w:pPr>
      <w:spacing w:before="200" w:after="200"/>
      <w:jc w:val="center"/>
    </w:pPr>
    <w:rPr>
      <w:b/>
      <w:bCs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semiHidden/>
    <w:unhideWhenUsed/>
    <w:qFormat/>
    <w:uiPriority w:val="0"/>
    <w:rPr>
      <w:vertAlign w:val="superscript"/>
    </w:rPr>
  </w:style>
  <w:style w:type="paragraph" w:customStyle="1" w:styleId="6">
    <w:name w:val="indented"/>
    <w:basedOn w:val="1"/>
    <w:qFormat/>
    <w:uiPriority w:val="0"/>
    <w:pPr>
      <w:spacing w:before="100" w:after="100"/>
      <w:ind w:left="0" w:right="0" w:firstLine="500"/>
      <w:jc w:val="both"/>
    </w:pPr>
  </w:style>
  <w:style w:type="paragraph" w:customStyle="1" w:styleId="7">
    <w:name w:val="listing"/>
    <w:basedOn w:val="1"/>
    <w:qFormat/>
    <w:uiPriority w:val="0"/>
    <w:pPr>
      <w:spacing w:before="100" w:after="100"/>
      <w:ind w:left="500" w:right="0"/>
      <w:jc w:val="both"/>
    </w:pPr>
  </w:style>
  <w:style w:type="paragraph" w:customStyle="1" w:styleId="8">
    <w:name w:val="non_indented"/>
    <w:basedOn w:val="1"/>
    <w:qFormat/>
    <w:uiPriority w:val="0"/>
    <w:pPr>
      <w:spacing w:before="100" w:after="100"/>
      <w:jc w:val="both"/>
    </w:pPr>
  </w:style>
  <w:style w:type="paragraph" w:customStyle="1" w:styleId="9">
    <w:name w:val="left_aligned"/>
    <w:basedOn w:val="1"/>
    <w:qFormat/>
    <w:uiPriority w:val="0"/>
    <w:pPr>
      <w:spacing w:before="0" w:after="0"/>
      <w:jc w:val="left"/>
    </w:pPr>
  </w:style>
  <w:style w:type="paragraph" w:customStyle="1" w:styleId="10">
    <w:name w:val="right_aligned"/>
    <w:basedOn w:val="1"/>
    <w:qFormat/>
    <w:uiPriority w:val="0"/>
    <w:pPr>
      <w:spacing w:before="0" w:after="0"/>
      <w:jc w:val="right"/>
    </w:pPr>
  </w:style>
  <w:style w:type="paragraph" w:customStyle="1" w:styleId="11">
    <w:name w:val="center_aligned"/>
    <w:basedOn w:val="1"/>
    <w:qFormat/>
    <w:uiPriority w:val="0"/>
    <w:pPr>
      <w:spacing w:before="0" w:after="0"/>
      <w:jc w:val="center"/>
    </w:pPr>
  </w:style>
  <w:style w:type="paragraph" w:customStyle="1" w:styleId="12">
    <w:name w:val="justify"/>
    <w:basedOn w:val="1"/>
    <w:qFormat/>
    <w:uiPriority w:val="0"/>
    <w:pPr>
      <w:spacing w:before="0" w:after="0"/>
      <w:jc w:val="both"/>
    </w:pPr>
  </w:style>
  <w:style w:type="paragraph" w:customStyle="1" w:styleId="13">
    <w:name w:val="header"/>
    <w:basedOn w:val="1"/>
    <w:qFormat/>
    <w:uiPriority w:val="0"/>
    <w:pPr>
      <w:spacing w:before="0" w:after="0"/>
      <w:ind w:left="0" w:right="5000"/>
      <w:jc w:val="left"/>
    </w:pPr>
  </w:style>
  <w:style w:type="paragraph" w:customStyle="1" w:styleId="14">
    <w:name w:val="heading 11"/>
    <w:basedOn w:val="1"/>
    <w:qFormat/>
    <w:uiPriority w:val="0"/>
    <w:pPr>
      <w:spacing w:before="200" w:after="0"/>
      <w:jc w:val="center"/>
    </w:pPr>
    <w:rPr>
      <w:b/>
      <w:bCs/>
    </w:rPr>
  </w:style>
  <w:style w:type="paragraph" w:customStyle="1" w:styleId="15">
    <w:name w:val="heading 12"/>
    <w:basedOn w:val="1"/>
    <w:qFormat/>
    <w:uiPriority w:val="0"/>
    <w:pPr>
      <w:spacing w:before="0" w:after="0"/>
      <w:jc w:val="center"/>
    </w:pPr>
    <w:rPr>
      <w:b/>
      <w:bCs/>
    </w:rPr>
  </w:style>
  <w:style w:type="paragraph" w:customStyle="1" w:styleId="16">
    <w:name w:val="heading 13"/>
    <w:basedOn w:val="1"/>
    <w:qFormat/>
    <w:uiPriority w:val="0"/>
    <w:pPr>
      <w:spacing w:before="0" w:after="200"/>
      <w:jc w:val="center"/>
    </w:pPr>
    <w:rPr>
      <w:b/>
      <w:bCs/>
    </w:rPr>
  </w:style>
  <w:style w:type="table" w:customStyle="1" w:styleId="17">
    <w:name w:val="1ee939a5"/>
    <w:qFormat/>
    <w:uiPriority w:val="99"/>
  </w:style>
  <w:style w:type="table" w:customStyle="1" w:styleId="18">
    <w:name w:val="17226993"/>
    <w:qFormat/>
    <w:uiPriority w:val="99"/>
  </w:style>
  <w:style w:type="paragraph" w:customStyle="1" w:styleId="19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Calibri" w:hAnsi="Calibri" w:eastAsia="Calibri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Office_11.1.0.11664_F1E327BC-269C-435d-A152-05C5408002CA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2023-03-31T15:42:00Z</dcterms:created>
  <dc:creator>Miselinko</dc:creator>
  <cp:lastModifiedBy>iva</cp:lastModifiedBy>
  <cp:lastPrinted>2023-03-31T13:52:00Z</cp:lastPrinted>
  <dcterms:modified xsi:type="dcterms:W3CDTF">2023-03-31T15:48:46Z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  <property fmtid="{D5CDD505-2E9C-101B-9397-08002B2CF9AE}" pid="3" name="ICV">
    <vt:lpwstr>7ACF93C5ADC64536AE2718B019E24733</vt:lpwstr>
  </property>
</Properties>
</file>